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62" w:rsidRPr="00C87162" w:rsidRDefault="00C87162" w:rsidP="00C87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502A"/>
          <w:sz w:val="40"/>
          <w:szCs w:val="40"/>
        </w:rPr>
      </w:pPr>
      <w:r w:rsidRPr="00C87162">
        <w:rPr>
          <w:rFonts w:ascii="Arial" w:hAnsi="Arial" w:cs="Arial"/>
          <w:b/>
          <w:bCs/>
          <w:color w:val="43502A"/>
          <w:sz w:val="40"/>
          <w:szCs w:val="40"/>
        </w:rPr>
        <w:t>MÓDULO 1: Enfermedades oncológicas</w:t>
      </w:r>
    </w:p>
    <w:p w:rsidR="00C87162" w:rsidRDefault="00C87162" w:rsidP="00C87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502A"/>
          <w:sz w:val="40"/>
          <w:szCs w:val="40"/>
        </w:rPr>
      </w:pPr>
      <w:r w:rsidRPr="00C87162">
        <w:rPr>
          <w:rFonts w:ascii="Arial" w:hAnsi="Arial" w:cs="Arial"/>
          <w:b/>
          <w:bCs/>
          <w:color w:val="43502A"/>
          <w:sz w:val="40"/>
          <w:szCs w:val="40"/>
        </w:rPr>
        <w:t>Parte 1</w:t>
      </w:r>
    </w:p>
    <w:p w:rsidR="00C87162" w:rsidRPr="00C87162" w:rsidRDefault="00C87162" w:rsidP="00C87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502A"/>
          <w:sz w:val="40"/>
          <w:szCs w:val="40"/>
        </w:rPr>
      </w:pPr>
    </w:p>
    <w:p w:rsidR="00C87162" w:rsidRPr="00C87162" w:rsidRDefault="00C87162" w:rsidP="00C871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87162">
        <w:rPr>
          <w:rFonts w:ascii="Arial" w:hAnsi="Arial" w:cs="Arial"/>
          <w:color w:val="000000"/>
          <w:sz w:val="40"/>
          <w:szCs w:val="40"/>
        </w:rPr>
        <w:t>Fisiopatología de la enfermedad oncológica</w:t>
      </w:r>
    </w:p>
    <w:p w:rsidR="00C87162" w:rsidRPr="00C87162" w:rsidRDefault="00C87162" w:rsidP="00C8716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87162">
        <w:rPr>
          <w:rFonts w:ascii="Arial" w:hAnsi="Arial" w:cs="Arial"/>
          <w:color w:val="000000"/>
          <w:sz w:val="40"/>
          <w:szCs w:val="40"/>
        </w:rPr>
        <w:t>Medidas de prevención y control del cáncer</w:t>
      </w:r>
    </w:p>
    <w:p w:rsidR="00C87162" w:rsidRPr="00C87162" w:rsidRDefault="00C87162" w:rsidP="00C87162">
      <w:pPr>
        <w:pStyle w:val="Prrafodelista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87162">
        <w:rPr>
          <w:rFonts w:ascii="Arial" w:hAnsi="Arial" w:cs="Arial"/>
          <w:color w:val="000000"/>
          <w:sz w:val="40"/>
          <w:szCs w:val="40"/>
        </w:rPr>
        <w:t xml:space="preserve">Diagnóstico y </w:t>
      </w:r>
      <w:proofErr w:type="spellStart"/>
      <w:r w:rsidRPr="00C87162">
        <w:rPr>
          <w:rFonts w:ascii="Arial" w:hAnsi="Arial" w:cs="Arial"/>
          <w:color w:val="000000"/>
          <w:sz w:val="40"/>
          <w:szCs w:val="40"/>
        </w:rPr>
        <w:t>estadíaje</w:t>
      </w:r>
      <w:proofErr w:type="spellEnd"/>
      <w:r w:rsidRPr="00C87162">
        <w:rPr>
          <w:rFonts w:ascii="Arial" w:hAnsi="Arial" w:cs="Arial"/>
          <w:color w:val="000000"/>
          <w:sz w:val="40"/>
          <w:szCs w:val="40"/>
        </w:rPr>
        <w:t xml:space="preserve"> de </w:t>
      </w:r>
      <w:proofErr w:type="spellStart"/>
      <w:r w:rsidRPr="00C87162">
        <w:rPr>
          <w:rFonts w:ascii="Arial" w:hAnsi="Arial" w:cs="Arial"/>
          <w:color w:val="000000"/>
          <w:sz w:val="40"/>
          <w:szCs w:val="40"/>
        </w:rPr>
        <w:t>lasenfermedades</w:t>
      </w:r>
      <w:proofErr w:type="spellEnd"/>
      <w:r w:rsidRPr="00C87162">
        <w:rPr>
          <w:rFonts w:ascii="Arial" w:hAnsi="Arial" w:cs="Arial"/>
          <w:color w:val="000000"/>
          <w:sz w:val="40"/>
          <w:szCs w:val="40"/>
        </w:rPr>
        <w:t xml:space="preserve">  oncológicas</w:t>
      </w:r>
    </w:p>
    <w:p w:rsidR="00C87162" w:rsidRPr="00C87162" w:rsidRDefault="00C87162" w:rsidP="00C8716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87162">
        <w:rPr>
          <w:rFonts w:ascii="Arial" w:hAnsi="Arial" w:cs="Arial"/>
          <w:color w:val="000000"/>
          <w:sz w:val="40"/>
          <w:szCs w:val="40"/>
        </w:rPr>
        <w:t>Abordajes terapéuticos: Cirugía, quimioterapia y radioterapia</w:t>
      </w:r>
    </w:p>
    <w:p w:rsidR="00C87162" w:rsidRPr="00C87162" w:rsidRDefault="00C87162" w:rsidP="00C87162">
      <w:pPr>
        <w:pStyle w:val="Prrafodelista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87162">
        <w:rPr>
          <w:rFonts w:ascii="Arial" w:hAnsi="Arial" w:cs="Arial"/>
          <w:color w:val="000000"/>
          <w:sz w:val="40"/>
          <w:szCs w:val="40"/>
        </w:rPr>
        <w:t>Cáncer de mama.</w:t>
      </w:r>
    </w:p>
    <w:p w:rsidR="00C87162" w:rsidRPr="00C87162" w:rsidRDefault="00C87162" w:rsidP="00C8716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87162">
        <w:rPr>
          <w:rFonts w:ascii="Arial" w:hAnsi="Arial" w:cs="Arial"/>
          <w:color w:val="000000"/>
          <w:sz w:val="40"/>
          <w:szCs w:val="40"/>
        </w:rPr>
        <w:t xml:space="preserve">Complicaciones quirúrgicas: </w:t>
      </w:r>
      <w:proofErr w:type="spellStart"/>
      <w:r w:rsidRPr="00C87162">
        <w:rPr>
          <w:rFonts w:ascii="Arial" w:hAnsi="Arial" w:cs="Arial"/>
          <w:color w:val="000000"/>
          <w:sz w:val="40"/>
          <w:szCs w:val="40"/>
        </w:rPr>
        <w:t>Linfoedema</w:t>
      </w:r>
      <w:proofErr w:type="spellEnd"/>
    </w:p>
    <w:p w:rsidR="00C87162" w:rsidRPr="00C87162" w:rsidRDefault="00C87162" w:rsidP="00C87162">
      <w:pPr>
        <w:pStyle w:val="Prrafodelista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87162">
        <w:rPr>
          <w:rFonts w:ascii="Arial" w:hAnsi="Arial" w:cs="Arial"/>
          <w:color w:val="000000"/>
          <w:sz w:val="40"/>
          <w:szCs w:val="40"/>
        </w:rPr>
        <w:t xml:space="preserve">Síntomas de enfermedad avanzada: Compresión medular, </w:t>
      </w:r>
      <w:proofErr w:type="spellStart"/>
      <w:r w:rsidRPr="00C87162">
        <w:rPr>
          <w:rFonts w:ascii="Arial" w:hAnsi="Arial" w:cs="Arial"/>
          <w:color w:val="000000"/>
          <w:sz w:val="40"/>
          <w:szCs w:val="40"/>
        </w:rPr>
        <w:t>hipercalcemia</w:t>
      </w:r>
      <w:proofErr w:type="spellEnd"/>
    </w:p>
    <w:p w:rsidR="00C87162" w:rsidRPr="00C87162" w:rsidRDefault="00C87162" w:rsidP="00C8716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C87162" w:rsidRPr="00C87162" w:rsidRDefault="00C87162" w:rsidP="00C871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87162">
        <w:rPr>
          <w:rFonts w:ascii="Arial" w:hAnsi="Arial" w:cs="Arial"/>
          <w:color w:val="000000"/>
          <w:sz w:val="40"/>
          <w:szCs w:val="40"/>
        </w:rPr>
        <w:t>Diagnósticos de enfermería.</w:t>
      </w:r>
    </w:p>
    <w:p w:rsidR="00AF6B52" w:rsidRPr="00C87162" w:rsidRDefault="00AF6B52">
      <w:pPr>
        <w:rPr>
          <w:sz w:val="40"/>
          <w:szCs w:val="40"/>
        </w:rPr>
      </w:pPr>
    </w:p>
    <w:sectPr w:rsidR="00AF6B52" w:rsidRPr="00C87162" w:rsidSect="00AF6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65pt;height:11.65pt" o:bullet="t">
        <v:imagedata r:id="rId1" o:title="mso21AC"/>
      </v:shape>
    </w:pict>
  </w:numPicBullet>
  <w:abstractNum w:abstractNumId="0">
    <w:nsid w:val="177768A7"/>
    <w:multiLevelType w:val="hybridMultilevel"/>
    <w:tmpl w:val="179034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34AE"/>
    <w:multiLevelType w:val="hybridMultilevel"/>
    <w:tmpl w:val="1C763F30"/>
    <w:lvl w:ilvl="0" w:tplc="8E2A7F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688F"/>
    <w:multiLevelType w:val="hybridMultilevel"/>
    <w:tmpl w:val="F9A82926"/>
    <w:lvl w:ilvl="0" w:tplc="8E2A7F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443"/>
    <w:multiLevelType w:val="hybridMultilevel"/>
    <w:tmpl w:val="F6802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C87162"/>
    <w:rsid w:val="00AF6B52"/>
    <w:rsid w:val="00C87162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2010-11-04T03:18:00Z</dcterms:created>
  <dcterms:modified xsi:type="dcterms:W3CDTF">2010-11-04T03:20:00Z</dcterms:modified>
</cp:coreProperties>
</file>